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B4" w:rsidRPr="006958A7" w:rsidRDefault="001260B4" w:rsidP="006958A7">
      <w:pPr>
        <w:ind w:left="13452"/>
        <w:jc w:val="both"/>
        <w:rPr>
          <w:sz w:val="20"/>
          <w:szCs w:val="20"/>
        </w:rPr>
      </w:pPr>
      <w:r w:rsidRPr="006958A7">
        <w:rPr>
          <w:sz w:val="20"/>
          <w:szCs w:val="20"/>
        </w:rPr>
        <w:t>Приложение</w:t>
      </w:r>
    </w:p>
    <w:p w:rsidR="00491C2A" w:rsidRPr="006958A7" w:rsidRDefault="00491C2A" w:rsidP="009C406D">
      <w:pPr>
        <w:widowControl w:val="0"/>
        <w:autoSpaceDE w:val="0"/>
        <w:autoSpaceDN w:val="0"/>
        <w:adjustRightInd w:val="0"/>
        <w:spacing w:after="0" w:line="240" w:lineRule="auto"/>
        <w:ind w:left="709" w:right="249" w:firstLine="707"/>
        <w:jc w:val="center"/>
        <w:rPr>
          <w:sz w:val="20"/>
          <w:szCs w:val="20"/>
        </w:rPr>
      </w:pPr>
      <w:r w:rsidRPr="006958A7">
        <w:rPr>
          <w:sz w:val="20"/>
          <w:szCs w:val="20"/>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6958A7">
        <w:rPr>
          <w:sz w:val="20"/>
          <w:szCs w:val="20"/>
        </w:rPr>
        <w:t>01</w:t>
      </w:r>
      <w:r w:rsidRPr="006958A7">
        <w:rPr>
          <w:sz w:val="20"/>
          <w:szCs w:val="20"/>
        </w:rPr>
        <w:t>.</w:t>
      </w:r>
      <w:r w:rsidR="00182BF5" w:rsidRPr="006958A7">
        <w:rPr>
          <w:sz w:val="20"/>
          <w:szCs w:val="20"/>
        </w:rPr>
        <w:t>0</w:t>
      </w:r>
      <w:r w:rsidR="00B309AD">
        <w:rPr>
          <w:sz w:val="20"/>
          <w:szCs w:val="20"/>
        </w:rPr>
        <w:t>7</w:t>
      </w:r>
      <w:r w:rsidRPr="006958A7">
        <w:rPr>
          <w:sz w:val="20"/>
          <w:szCs w:val="20"/>
        </w:rPr>
        <w:t>.201</w:t>
      </w:r>
      <w:r w:rsidR="00182BF5" w:rsidRPr="006958A7">
        <w:rPr>
          <w:sz w:val="20"/>
          <w:szCs w:val="20"/>
        </w:rPr>
        <w:t>8</w:t>
      </w:r>
      <w:r w:rsidRPr="006958A7">
        <w:rPr>
          <w:sz w:val="20"/>
          <w:szCs w:val="20"/>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130"/>
        <w:gridCol w:w="992"/>
        <w:gridCol w:w="2268"/>
        <w:gridCol w:w="8221"/>
        <w:gridCol w:w="2899"/>
      </w:tblGrid>
      <w:tr w:rsidR="00491C2A" w:rsidRPr="006958A7" w:rsidTr="006F04C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 </w:t>
            </w:r>
            <w:proofErr w:type="spellStart"/>
            <w:r w:rsidRPr="006958A7">
              <w:rPr>
                <w:sz w:val="15"/>
                <w:szCs w:val="15"/>
              </w:rPr>
              <w:t>пп</w:t>
            </w:r>
            <w:proofErr w:type="spellEnd"/>
          </w:p>
        </w:tc>
        <w:tc>
          <w:tcPr>
            <w:tcW w:w="1153"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Пункт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Срок реализации в соответствии с положениями указов</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Наименование мероприятия/ установленный целевой показатель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8221"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реализации мероприятия</w:t>
            </w:r>
          </w:p>
        </w:tc>
        <w:tc>
          <w:tcPr>
            <w:tcW w:w="2899" w:type="dxa"/>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достижении  целевых показателей</w:t>
            </w:r>
          </w:p>
        </w:tc>
      </w:tr>
      <w:tr w:rsidR="00491C2A" w:rsidRPr="006958A7" w:rsidTr="006F04CD">
        <w:trPr>
          <w:trHeight w:val="85"/>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1153" w:type="dxa"/>
            <w:gridSpan w:val="2"/>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99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268"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8221"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899" w:type="dxa"/>
            <w:tcBorders>
              <w:left w:val="single" w:sz="4" w:space="0" w:color="auto"/>
              <w:bottom w:val="single" w:sz="4" w:space="0" w:color="auto"/>
              <w:right w:val="single" w:sz="4" w:space="0" w:color="auto"/>
            </w:tcBorders>
            <w:vAlign w:val="center"/>
          </w:tcPr>
          <w:p w:rsidR="00491C2A" w:rsidRPr="006958A7" w:rsidRDefault="00491C2A" w:rsidP="00901C52">
            <w:pPr>
              <w:pStyle w:val="ConsPlusCell"/>
              <w:jc w:val="center"/>
              <w:rPr>
                <w:sz w:val="15"/>
                <w:szCs w:val="15"/>
              </w:rPr>
            </w:pPr>
            <w:r w:rsidRPr="006958A7">
              <w:rPr>
                <w:sz w:val="15"/>
                <w:szCs w:val="15"/>
              </w:rPr>
              <w:t>С начала срока реализации указов (нарастающим итогом с  начала года): 2013</w:t>
            </w:r>
            <w:r w:rsidR="009C406D" w:rsidRPr="006958A7">
              <w:rPr>
                <w:sz w:val="15"/>
                <w:szCs w:val="15"/>
              </w:rPr>
              <w:t>-</w:t>
            </w:r>
            <w:r w:rsidR="00B309AD">
              <w:rPr>
                <w:sz w:val="15"/>
                <w:szCs w:val="15"/>
              </w:rPr>
              <w:t xml:space="preserve">2 </w:t>
            </w:r>
            <w:r w:rsidR="00B1104E" w:rsidRPr="006958A7">
              <w:rPr>
                <w:sz w:val="15"/>
                <w:szCs w:val="15"/>
              </w:rPr>
              <w:t>кв.</w:t>
            </w:r>
            <w:r w:rsidR="009C406D" w:rsidRPr="006958A7">
              <w:rPr>
                <w:sz w:val="15"/>
                <w:szCs w:val="15"/>
              </w:rPr>
              <w:t>201</w:t>
            </w:r>
            <w:r w:rsidR="00901C52" w:rsidRPr="006958A7">
              <w:rPr>
                <w:sz w:val="15"/>
                <w:szCs w:val="15"/>
              </w:rPr>
              <w:t>8</w:t>
            </w:r>
          </w:p>
        </w:tc>
      </w:tr>
      <w:tr w:rsidR="00491C2A" w:rsidRPr="006958A7" w:rsidTr="006F04CD">
        <w:trPr>
          <w:trHeight w:val="260"/>
          <w:tblCellSpacing w:w="5" w:type="nil"/>
        </w:trPr>
        <w:tc>
          <w:tcPr>
            <w:tcW w:w="16015" w:type="dxa"/>
            <w:gridSpan w:val="7"/>
            <w:tcBorders>
              <w:left w:val="single" w:sz="4" w:space="0" w:color="auto"/>
              <w:bottom w:val="single" w:sz="4" w:space="0" w:color="auto"/>
              <w:right w:val="single" w:sz="4" w:space="0" w:color="auto"/>
            </w:tcBorders>
            <w:vAlign w:val="center"/>
          </w:tcPr>
          <w:p w:rsidR="00491C2A" w:rsidRPr="006958A7" w:rsidRDefault="00491C2A" w:rsidP="009C406D">
            <w:pPr>
              <w:pStyle w:val="ConsPlusCell"/>
              <w:ind w:left="209"/>
              <w:jc w:val="center"/>
              <w:rPr>
                <w:sz w:val="15"/>
                <w:szCs w:val="15"/>
              </w:rPr>
            </w:pPr>
            <w:r w:rsidRPr="006958A7">
              <w:rPr>
                <w:sz w:val="15"/>
                <w:szCs w:val="15"/>
              </w:rPr>
              <w:t>Указ Президента Российской Федерации от 07.05.2012 г. № 596 «О долгосрочной государственной экономической политике»</w:t>
            </w:r>
          </w:p>
        </w:tc>
      </w:tr>
      <w:tr w:rsidR="00491C2A" w:rsidRPr="006958A7" w:rsidTr="006F04CD">
        <w:trPr>
          <w:trHeight w:val="573"/>
          <w:tblCellSpacing w:w="5" w:type="nil"/>
        </w:trPr>
        <w:tc>
          <w:tcPr>
            <w:tcW w:w="48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53" w:type="dxa"/>
            <w:gridSpan w:val="2"/>
            <w:tcBorders>
              <w:left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а</w:t>
            </w:r>
            <w:proofErr w:type="gramEnd"/>
            <w:r w:rsidRPr="006958A7">
              <w:rPr>
                <w:sz w:val="15"/>
                <w:szCs w:val="15"/>
              </w:rPr>
              <w:t>) пункта 1</w:t>
            </w:r>
          </w:p>
        </w:tc>
        <w:tc>
          <w:tcPr>
            <w:tcW w:w="99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Создание и модернизация высокопроизводительных рабочих мест</w:t>
            </w:r>
          </w:p>
        </w:tc>
        <w:tc>
          <w:tcPr>
            <w:tcW w:w="8221" w:type="dxa"/>
            <w:tcBorders>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left w:val="single" w:sz="4" w:space="0" w:color="auto"/>
              <w:bottom w:val="single" w:sz="4" w:space="0" w:color="auto"/>
              <w:right w:val="single" w:sz="4" w:space="0" w:color="auto"/>
            </w:tcBorders>
          </w:tcPr>
          <w:p w:rsidR="008A43C4" w:rsidRPr="006958A7" w:rsidRDefault="008A43C4" w:rsidP="000660DA">
            <w:pPr>
              <w:spacing w:after="0" w:line="240" w:lineRule="auto"/>
              <w:rPr>
                <w:sz w:val="15"/>
                <w:szCs w:val="15"/>
              </w:rPr>
            </w:pPr>
            <w:r w:rsidRPr="006958A7">
              <w:rPr>
                <w:sz w:val="15"/>
                <w:szCs w:val="15"/>
              </w:rPr>
              <w:t xml:space="preserve">По итогам 2017 года </w:t>
            </w:r>
            <w:r w:rsidR="000660DA" w:rsidRPr="006958A7">
              <w:rPr>
                <w:sz w:val="15"/>
                <w:szCs w:val="15"/>
              </w:rPr>
              <w:t>–</w:t>
            </w:r>
            <w:r w:rsidRPr="006958A7">
              <w:rPr>
                <w:sz w:val="15"/>
                <w:szCs w:val="15"/>
              </w:rPr>
              <w:t xml:space="preserve"> </w:t>
            </w:r>
            <w:r w:rsidR="000660DA" w:rsidRPr="006958A7">
              <w:rPr>
                <w:sz w:val="15"/>
                <w:szCs w:val="15"/>
              </w:rPr>
              <w:t>с 01.01.2017 действуют коды  ОКВЭД-2</w:t>
            </w:r>
            <w:r w:rsidR="000660DA" w:rsidRPr="006958A7">
              <w:rPr>
                <w:color w:val="000000"/>
                <w:sz w:val="15"/>
                <w:szCs w:val="15"/>
                <w:shd w:val="clear" w:color="auto" w:fill="FFFFFF"/>
              </w:rPr>
              <w:t xml:space="preserve"> , его официальное название  ОКВЭД 2 </w:t>
            </w:r>
            <w:proofErr w:type="gramStart"/>
            <w:r w:rsidR="000660DA" w:rsidRPr="006958A7">
              <w:rPr>
                <w:color w:val="000000"/>
                <w:sz w:val="15"/>
                <w:szCs w:val="15"/>
                <w:shd w:val="clear" w:color="auto" w:fill="FFFFFF"/>
              </w:rPr>
              <w:t>ОК</w:t>
            </w:r>
            <w:proofErr w:type="gramEnd"/>
            <w:r w:rsidR="000660DA" w:rsidRPr="006958A7">
              <w:rPr>
                <w:color w:val="000000"/>
                <w:sz w:val="15"/>
                <w:szCs w:val="15"/>
                <w:shd w:val="clear" w:color="auto" w:fill="FFFFFF"/>
              </w:rPr>
              <w:t xml:space="preserve"> 029-2014</w:t>
            </w:r>
            <w:r w:rsidR="000660DA" w:rsidRPr="006958A7">
              <w:rPr>
                <w:sz w:val="15"/>
                <w:szCs w:val="15"/>
              </w:rPr>
              <w:t xml:space="preserve">, сопоставить цифры не представляется возможным. </w:t>
            </w:r>
          </w:p>
          <w:p w:rsidR="006F04CD" w:rsidRDefault="0005167B" w:rsidP="0005167B">
            <w:pPr>
              <w:pStyle w:val="aa"/>
              <w:framePr w:hSpace="0" w:wrap="auto" w:vAnchor="margin" w:hAnchor="text" w:yAlign="inline"/>
              <w:suppressOverlap w:val="0"/>
              <w:jc w:val="left"/>
              <w:rPr>
                <w:sz w:val="15"/>
                <w:szCs w:val="15"/>
              </w:rPr>
            </w:pPr>
            <w:proofErr w:type="gramStart"/>
            <w:r w:rsidRPr="006958A7">
              <w:rPr>
                <w:sz w:val="15"/>
                <w:szCs w:val="15"/>
              </w:rPr>
              <w:t>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 в рамках которого планируется обеспечить доступ к сети Интернет за счет средств федерального бюджета в населенных пунктах Российской Федерации с численностью жителей от 250 до 500 человек.</w:t>
            </w:r>
            <w:proofErr w:type="gramEnd"/>
            <w:r w:rsidRPr="006958A7">
              <w:rPr>
                <w:sz w:val="15"/>
                <w:szCs w:val="15"/>
              </w:rPr>
              <w:t xml:space="preserve"> Срок реализации программы в Томской области – 2016-2019 годы. В </w:t>
            </w:r>
            <w:proofErr w:type="gramStart"/>
            <w:r w:rsidRPr="006958A7">
              <w:rPr>
                <w:sz w:val="15"/>
                <w:szCs w:val="15"/>
              </w:rPr>
              <w:t>рамках</w:t>
            </w:r>
            <w:proofErr w:type="gramEnd"/>
            <w:r w:rsidRPr="006958A7">
              <w:rPr>
                <w:sz w:val="15"/>
                <w:szCs w:val="15"/>
              </w:rPr>
              <w:t xml:space="preserve"> проекта по Томской области доступ к сети Интернет по волоконно-оптической линии связи будет организован в 107 населенных пунктах.</w:t>
            </w:r>
            <w:r w:rsidR="006F04CD">
              <w:rPr>
                <w:sz w:val="15"/>
                <w:szCs w:val="15"/>
              </w:rPr>
              <w:t xml:space="preserve"> План на 2018 год – 14 точек.</w:t>
            </w:r>
          </w:p>
          <w:p w:rsidR="0005167B" w:rsidRPr="006958A7" w:rsidRDefault="0005167B" w:rsidP="0005167B">
            <w:pPr>
              <w:pStyle w:val="aa"/>
              <w:framePr w:hSpace="0" w:wrap="auto" w:vAnchor="margin" w:hAnchor="text" w:yAlign="inline"/>
              <w:suppressOverlap w:val="0"/>
              <w:jc w:val="left"/>
              <w:rPr>
                <w:sz w:val="15"/>
                <w:szCs w:val="15"/>
              </w:rPr>
            </w:pPr>
            <w:r w:rsidRPr="006958A7">
              <w:rPr>
                <w:sz w:val="15"/>
                <w:szCs w:val="15"/>
              </w:rPr>
              <w:t>По итогам 2017 года - 44 точки.</w:t>
            </w:r>
          </w:p>
          <w:p w:rsidR="00E40A7B" w:rsidRPr="006958A7" w:rsidRDefault="0005167B" w:rsidP="0005167B">
            <w:pPr>
              <w:pStyle w:val="ConsPlusCell"/>
              <w:rPr>
                <w:sz w:val="15"/>
                <w:szCs w:val="15"/>
              </w:rPr>
            </w:pPr>
            <w:r w:rsidRPr="006958A7">
              <w:rPr>
                <w:sz w:val="15"/>
                <w:szCs w:val="15"/>
              </w:rPr>
              <w:t xml:space="preserve">Также в 22 населенных </w:t>
            </w:r>
            <w:proofErr w:type="gramStart"/>
            <w:r w:rsidRPr="006958A7">
              <w:rPr>
                <w:sz w:val="15"/>
                <w:szCs w:val="15"/>
              </w:rPr>
              <w:t>пунктах</w:t>
            </w:r>
            <w:proofErr w:type="gramEnd"/>
            <w:r w:rsidRPr="006958A7">
              <w:rPr>
                <w:sz w:val="15"/>
                <w:szCs w:val="15"/>
              </w:rPr>
              <w:t xml:space="preserve"> Томской области за счет средств областного бюджета обеспечен доступ/улучшено качество подвижной радиотелефонной связи.</w:t>
            </w:r>
          </w:p>
          <w:p w:rsidR="008A43C4" w:rsidRPr="006958A7" w:rsidRDefault="007F30B4" w:rsidP="009C406D">
            <w:pPr>
              <w:pStyle w:val="ConsPlusCell"/>
              <w:rPr>
                <w:sz w:val="15"/>
                <w:szCs w:val="15"/>
              </w:rPr>
            </w:pPr>
            <w:proofErr w:type="gramStart"/>
            <w:r w:rsidRPr="006958A7">
              <w:rPr>
                <w:sz w:val="15"/>
                <w:szCs w:val="15"/>
              </w:rPr>
              <w:t>По итогам 2016 года – 12313 мест (уменьшение на 1418 рабочих мест.</w:t>
            </w:r>
            <w:proofErr w:type="gramEnd"/>
            <w:r w:rsidRPr="006958A7">
              <w:rPr>
                <w:sz w:val="15"/>
                <w:szCs w:val="15"/>
              </w:rPr>
              <w:t xml:space="preserve"> Причина -  Закрытие сотовой связи «</w:t>
            </w:r>
            <w:proofErr w:type="spellStart"/>
            <w:r w:rsidRPr="006958A7">
              <w:rPr>
                <w:sz w:val="15"/>
                <w:szCs w:val="15"/>
              </w:rPr>
              <w:t>Wellcom</w:t>
            </w:r>
            <w:proofErr w:type="spellEnd"/>
            <w:r w:rsidRPr="006958A7">
              <w:rPr>
                <w:sz w:val="15"/>
                <w:szCs w:val="15"/>
              </w:rPr>
              <w:t>». Услуги сотовой связи стандарта CDMA-450 на территории Томской области были доступны до октября 2016 года. Оператор прекратил функционирование данной сети по причине того, что по стандарту связи CDMA-450, который морально устарел, производителями прекращен выпуск сетевого оборудования.)</w:t>
            </w:r>
            <w:bookmarkStart w:id="0" w:name="_GoBack"/>
            <w:bookmarkEnd w:id="0"/>
          </w:p>
        </w:tc>
      </w:tr>
      <w:tr w:rsidR="00491C2A" w:rsidRPr="006958A7" w:rsidTr="006F04C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2.</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в)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701E3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 xml:space="preserve">Внесены изменения в статью 13 Закона Томкой области от 12.01.2004 № 9-ОЗ «О предоставлении государственного имущества Томской области и безвозмездное пользование», направленные на возможность предоставления имущества для размещения сетей связи.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Принят закон  Томской области от 12.07.2016 № 73-ОЗ «Об установлении случаев, при которых не требуется получение разрешения на строительство на территории Томской области»</w:t>
            </w:r>
            <w:r w:rsidR="000F6039" w:rsidRPr="006958A7">
              <w:rPr>
                <w:sz w:val="15"/>
                <w:szCs w:val="15"/>
              </w:rPr>
              <w:t xml:space="preserve">. Так, </w:t>
            </w:r>
            <w:r w:rsidR="00701E3A" w:rsidRPr="006958A7">
              <w:rPr>
                <w:sz w:val="15"/>
                <w:szCs w:val="15"/>
              </w:rPr>
              <w:t>предусмотрены случаи</w:t>
            </w:r>
            <w:r w:rsidR="000F6039" w:rsidRPr="006958A7">
              <w:rPr>
                <w:sz w:val="15"/>
                <w:szCs w:val="15"/>
              </w:rPr>
              <w:t xml:space="preserve"> </w:t>
            </w:r>
            <w:r w:rsidR="001F7BEF" w:rsidRPr="006958A7">
              <w:rPr>
                <w:sz w:val="15"/>
                <w:szCs w:val="15"/>
              </w:rPr>
              <w:t>строительств</w:t>
            </w:r>
            <w:r w:rsidR="000F6039" w:rsidRPr="006958A7">
              <w:rPr>
                <w:sz w:val="15"/>
                <w:szCs w:val="15"/>
              </w:rPr>
              <w:t>а</w:t>
            </w:r>
            <w:r w:rsidR="001F7BEF" w:rsidRPr="006958A7">
              <w:rPr>
                <w:sz w:val="15"/>
                <w:szCs w:val="15"/>
              </w:rPr>
              <w:t xml:space="preserve"> объектов связи, </w:t>
            </w:r>
            <w:r w:rsidR="000F6039" w:rsidRPr="006958A7">
              <w:rPr>
                <w:sz w:val="15"/>
                <w:szCs w:val="15"/>
              </w:rPr>
              <w:t xml:space="preserve">на которые </w:t>
            </w:r>
            <w:r w:rsidR="001F7BEF" w:rsidRPr="006958A7">
              <w:rPr>
                <w:sz w:val="15"/>
                <w:szCs w:val="15"/>
              </w:rPr>
              <w:t xml:space="preserve">не требуется разрешение. </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Данные мероприятия направлены на оптимизацию затрат операторов связи, высвобождение сре</w:t>
            </w:r>
            <w:proofErr w:type="gramStart"/>
            <w:r w:rsidR="00491C2A" w:rsidRPr="006958A7">
              <w:rPr>
                <w:sz w:val="15"/>
                <w:szCs w:val="15"/>
              </w:rPr>
              <w:t>дств дл</w:t>
            </w:r>
            <w:proofErr w:type="gramEnd"/>
            <w:r w:rsidR="00491C2A" w:rsidRPr="006958A7">
              <w:rPr>
                <w:sz w:val="15"/>
                <w:szCs w:val="15"/>
              </w:rPr>
              <w:t xml:space="preserve">я модернизации оборудования, развития инфраструктуры, </w:t>
            </w:r>
            <w:r w:rsidR="00F8377A" w:rsidRPr="006958A7">
              <w:rPr>
                <w:sz w:val="15"/>
                <w:szCs w:val="15"/>
              </w:rPr>
              <w:t>что положительно влияет</w:t>
            </w:r>
            <w:r w:rsidR="00491C2A" w:rsidRPr="006958A7">
              <w:rPr>
                <w:sz w:val="15"/>
                <w:szCs w:val="15"/>
              </w:rPr>
              <w:t xml:space="preserve"> на динамику объема оказанных услуг связи.</w:t>
            </w:r>
          </w:p>
          <w:p w:rsidR="006A6FD1" w:rsidRPr="006958A7" w:rsidRDefault="006C65B8" w:rsidP="006C65B8">
            <w:pPr>
              <w:pStyle w:val="aa"/>
              <w:framePr w:hSpace="0" w:wrap="auto" w:vAnchor="margin" w:hAnchor="text" w:yAlign="inline"/>
              <w:suppressOverlap w:val="0"/>
              <w:jc w:val="both"/>
              <w:rPr>
                <w:sz w:val="15"/>
                <w:szCs w:val="15"/>
              </w:rPr>
            </w:pPr>
            <w:r w:rsidRPr="006958A7">
              <w:rPr>
                <w:sz w:val="15"/>
                <w:szCs w:val="15"/>
              </w:rPr>
              <w:lastRenderedPageBreak/>
              <w:t xml:space="preserve"> </w:t>
            </w:r>
            <w:r w:rsidR="00491C2A" w:rsidRPr="006958A7">
              <w:rPr>
                <w:sz w:val="15"/>
                <w:szCs w:val="15"/>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958A7">
              <w:rPr>
                <w:sz w:val="15"/>
                <w:szCs w:val="15"/>
              </w:rPr>
              <w:t xml:space="preserve"> Так, около </w:t>
            </w:r>
            <w:r w:rsidR="004764DA" w:rsidRPr="006958A7">
              <w:rPr>
                <w:sz w:val="15"/>
                <w:szCs w:val="15"/>
              </w:rPr>
              <w:t>49</w:t>
            </w:r>
            <w:r w:rsidR="006A6FD1" w:rsidRPr="006958A7">
              <w:rPr>
                <w:sz w:val="15"/>
                <w:szCs w:val="15"/>
              </w:rPr>
              <w:t>%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958A7" w:rsidRDefault="006C65B8" w:rsidP="006C65B8">
            <w:pPr>
              <w:pStyle w:val="ConsPlusCell"/>
              <w:jc w:val="both"/>
              <w:rPr>
                <w:sz w:val="15"/>
                <w:szCs w:val="15"/>
              </w:rPr>
            </w:pPr>
            <w:r w:rsidRPr="006958A7">
              <w:rPr>
                <w:sz w:val="15"/>
                <w:szCs w:val="15"/>
              </w:rPr>
              <w:t xml:space="preserve"> </w:t>
            </w:r>
            <w:proofErr w:type="gramStart"/>
            <w:r w:rsidR="001F7BEF" w:rsidRPr="006958A7">
              <w:rPr>
                <w:sz w:val="15"/>
                <w:szCs w:val="15"/>
              </w:rPr>
              <w:t>В целях реализации мероприятий по повышению эффективности использования результатов космической деятельности Администрацией Томской области установлены для региона единые требования к оборудованию ГЛОНАСС (распоряжение Администрации Томской области от 30.09.2013 № 741-ра «Об оснащении транспортных средств оборудованием с использованием спутниковой навигации ГЛОНАСС или ГЛОНАСС/</w:t>
            </w:r>
            <w:r w:rsidR="001F7BEF" w:rsidRPr="006958A7">
              <w:rPr>
                <w:sz w:val="15"/>
                <w:szCs w:val="15"/>
                <w:lang w:val="en-US"/>
              </w:rPr>
              <w:t>GPS</w:t>
            </w:r>
            <w:r w:rsidR="001F7BEF" w:rsidRPr="006958A7">
              <w:rPr>
                <w:sz w:val="15"/>
                <w:szCs w:val="15"/>
              </w:rPr>
              <w:t xml:space="preserve"> на территории Томской области»).</w:t>
            </w:r>
            <w:proofErr w:type="gramEnd"/>
          </w:p>
          <w:p w:rsidR="00B71045" w:rsidRPr="006958A7" w:rsidRDefault="00B71045" w:rsidP="006C65B8">
            <w:pPr>
              <w:pStyle w:val="2"/>
              <w:shd w:val="clear" w:color="auto" w:fill="auto"/>
              <w:spacing w:after="0" w:line="240" w:lineRule="auto"/>
              <w:rPr>
                <w:sz w:val="15"/>
                <w:szCs w:val="15"/>
              </w:rPr>
            </w:pPr>
            <w:r w:rsidRPr="006958A7">
              <w:rPr>
                <w:sz w:val="15"/>
                <w:szCs w:val="15"/>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6F04CD">
        <w:trPr>
          <w:trHeight w:val="233"/>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lastRenderedPageBreak/>
              <w:t>3.</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г)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6A6FD1" w:rsidRPr="006958A7" w:rsidRDefault="00491C2A" w:rsidP="001F7BEF">
            <w:pPr>
              <w:pStyle w:val="ConsPlusCell"/>
              <w:rPr>
                <w:sz w:val="15"/>
                <w:szCs w:val="15"/>
              </w:rPr>
            </w:pPr>
            <w:r w:rsidRPr="006958A7">
              <w:rPr>
                <w:sz w:val="15"/>
                <w:szCs w:val="15"/>
              </w:rPr>
              <w:t>Увеличение производительности труда в 1,5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491C2A" w:rsidP="006C65B8">
            <w:pPr>
              <w:pStyle w:val="ConsPlusCell"/>
              <w:jc w:val="both"/>
              <w:rPr>
                <w:sz w:val="15"/>
                <w:szCs w:val="15"/>
              </w:rPr>
            </w:pPr>
            <w:r w:rsidRPr="006958A7">
              <w:rPr>
                <w:sz w:val="15"/>
                <w:szCs w:val="15"/>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958A7">
              <w:rPr>
                <w:sz w:val="15"/>
                <w:szCs w:val="15"/>
              </w:rPr>
              <w:t>, 2016</w:t>
            </w:r>
            <w:r w:rsidRPr="006958A7">
              <w:rPr>
                <w:sz w:val="15"/>
                <w:szCs w:val="15"/>
              </w:rPr>
              <w:t xml:space="preserve"> год</w:t>
            </w:r>
            <w:r w:rsidR="009C406D" w:rsidRPr="006958A7">
              <w:rPr>
                <w:sz w:val="15"/>
                <w:szCs w:val="15"/>
              </w:rPr>
              <w:t>ах</w:t>
            </w:r>
            <w:r w:rsidRPr="006958A7">
              <w:rPr>
                <w:sz w:val="15"/>
                <w:szCs w:val="15"/>
              </w:rPr>
              <w:t>.</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7F30B4" w:rsidP="006F04CD">
            <w:pPr>
              <w:spacing w:after="0" w:line="240" w:lineRule="auto"/>
              <w:rPr>
                <w:sz w:val="15"/>
                <w:szCs w:val="15"/>
              </w:rPr>
            </w:pPr>
            <w:r w:rsidRPr="006958A7">
              <w:rPr>
                <w:sz w:val="15"/>
                <w:szCs w:val="15"/>
              </w:rPr>
              <w:t>По итогам 2016 года – 216,2%</w:t>
            </w:r>
            <w:r w:rsidR="0005167B" w:rsidRPr="006958A7">
              <w:rPr>
                <w:sz w:val="15"/>
                <w:szCs w:val="15"/>
              </w:rPr>
              <w:t>. По итогам 2017 -  с 01.01.2017 действуют коды  ОКВЭД-2</w:t>
            </w:r>
            <w:r w:rsidR="0005167B" w:rsidRPr="006958A7">
              <w:rPr>
                <w:color w:val="000000"/>
                <w:sz w:val="15"/>
                <w:szCs w:val="15"/>
                <w:shd w:val="clear" w:color="auto" w:fill="FFFFFF"/>
              </w:rPr>
              <w:t xml:space="preserve"> , его официальное название  ОКВЭД 2 </w:t>
            </w:r>
            <w:proofErr w:type="gramStart"/>
            <w:r w:rsidR="0005167B" w:rsidRPr="006958A7">
              <w:rPr>
                <w:color w:val="000000"/>
                <w:sz w:val="15"/>
                <w:szCs w:val="15"/>
                <w:shd w:val="clear" w:color="auto" w:fill="FFFFFF"/>
              </w:rPr>
              <w:t>ОК</w:t>
            </w:r>
            <w:proofErr w:type="gramEnd"/>
            <w:r w:rsidR="0005167B" w:rsidRPr="006958A7">
              <w:rPr>
                <w:color w:val="000000"/>
                <w:sz w:val="15"/>
                <w:szCs w:val="15"/>
                <w:shd w:val="clear" w:color="auto" w:fill="FFFFFF"/>
              </w:rPr>
              <w:t xml:space="preserve"> 029-2014</w:t>
            </w:r>
            <w:r w:rsidR="0005167B" w:rsidRPr="006958A7">
              <w:rPr>
                <w:sz w:val="15"/>
                <w:szCs w:val="15"/>
              </w:rPr>
              <w:t>, сопоставить цифры не представляется возможным, в связи с тем, что статистическая информация представлена по разделам, по подразделам отсутствует. В состав разделов входят подразделы, не входящие в компетенцию Департамента.</w:t>
            </w:r>
          </w:p>
        </w:tc>
      </w:tr>
      <w:tr w:rsidR="00491C2A" w:rsidRPr="006958A7" w:rsidTr="006F04CD">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4.</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Абзац 3 подпункта д) пункта 2</w:t>
            </w:r>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постоянно</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Normal"/>
              <w:rPr>
                <w:sz w:val="15"/>
                <w:szCs w:val="15"/>
              </w:rPr>
            </w:pPr>
            <w:proofErr w:type="gramStart"/>
            <w:r w:rsidRPr="006958A7">
              <w:rPr>
                <w:sz w:val="15"/>
                <w:szCs w:val="15"/>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2. </w:t>
            </w:r>
            <w:proofErr w:type="gramStart"/>
            <w:r w:rsidR="00491C2A" w:rsidRPr="006958A7">
              <w:rPr>
                <w:sz w:val="15"/>
                <w:szCs w:val="15"/>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00491C2A" w:rsidRPr="006958A7">
              <w:rPr>
                <w:sz w:val="15"/>
                <w:szCs w:val="15"/>
              </w:rPr>
              <w:t>энергоэффективности</w:t>
            </w:r>
            <w:proofErr w:type="spellEnd"/>
            <w:r w:rsidR="00491C2A" w:rsidRPr="006958A7">
              <w:rPr>
                <w:sz w:val="15"/>
                <w:szCs w:val="15"/>
              </w:rPr>
              <w:t xml:space="preserve"> в Томской области» на 2015-2020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5. </w:t>
            </w:r>
            <w:proofErr w:type="gramStart"/>
            <w:r w:rsidR="00491C2A" w:rsidRPr="006958A7">
              <w:rPr>
                <w:sz w:val="15"/>
                <w:szCs w:val="15"/>
              </w:rPr>
              <w:t>ПАТО от 12.12.2014 №</w:t>
            </w:r>
            <w:r w:rsidR="001F7BEF" w:rsidRPr="006958A7">
              <w:rPr>
                <w:sz w:val="15"/>
                <w:szCs w:val="15"/>
              </w:rPr>
              <w:t xml:space="preserve"> </w:t>
            </w:r>
            <w:r w:rsidR="00491C2A" w:rsidRPr="006958A7">
              <w:rPr>
                <w:sz w:val="15"/>
                <w:szCs w:val="15"/>
              </w:rPr>
              <w:t>484а «Об утверждении государственной программы «Развитие транспор</w:t>
            </w:r>
            <w:r w:rsidR="009C406D" w:rsidRPr="006958A7">
              <w:rPr>
                <w:sz w:val="15"/>
                <w:szCs w:val="15"/>
              </w:rPr>
              <w:t>тной системы в Томской области» (в</w:t>
            </w:r>
            <w:r w:rsidR="00491C2A" w:rsidRPr="006958A7">
              <w:rPr>
                <w:sz w:val="15"/>
                <w:szCs w:val="15"/>
              </w:rPr>
              <w:t xml:space="preserve">несение изменений в </w:t>
            </w:r>
            <w:r w:rsidR="009C406D" w:rsidRPr="006958A7">
              <w:rPr>
                <w:sz w:val="15"/>
                <w:szCs w:val="15"/>
              </w:rPr>
              <w:t>ГП:</w:t>
            </w:r>
            <w:proofErr w:type="gramEnd"/>
            <w:r w:rsidR="00491C2A" w:rsidRPr="006958A7">
              <w:rPr>
                <w:sz w:val="15"/>
                <w:szCs w:val="15"/>
              </w:rPr>
              <w:t xml:space="preserve"> ПАТО от 21.04.2015 №142а,  ПАТО от 03.07.2015 № 251а, ПАТО от 11.12.2015 № 456а, ПАТО от 02.02.2016 № 35а,  ПАТО от 05.05.2016 № 151а, ПАТО от  09.06.2016 № 188а,  ПАТО от  09.06.2016 № 27</w:t>
            </w:r>
            <w:r w:rsidR="009C406D" w:rsidRPr="006958A7">
              <w:rPr>
                <w:sz w:val="15"/>
                <w:szCs w:val="15"/>
              </w:rPr>
              <w:t>8а, ПАТО от 26.09.2016 № 317а</w:t>
            </w:r>
            <w:proofErr w:type="gramStart"/>
            <w:r w:rsidR="00B1104E" w:rsidRPr="006958A7">
              <w:rPr>
                <w:sz w:val="15"/>
                <w:szCs w:val="15"/>
              </w:rPr>
              <w:t>,П</w:t>
            </w:r>
            <w:proofErr w:type="gramEnd"/>
            <w:r w:rsidR="00B1104E" w:rsidRPr="006958A7">
              <w:rPr>
                <w:sz w:val="15"/>
                <w:szCs w:val="15"/>
              </w:rPr>
              <w:t>АТО от 27.01.2017 № 22а, ПАТО от 14.02.2017 № 48а</w:t>
            </w:r>
            <w:r w:rsidR="00FA376D" w:rsidRPr="006958A7">
              <w:rPr>
                <w:sz w:val="15"/>
                <w:szCs w:val="15"/>
              </w:rPr>
              <w:t>, ПАТО от 21.04.2017 № 157а, ПАТО от 26.06.2017 № 235а</w:t>
            </w:r>
            <w:r w:rsidR="00AF0509" w:rsidRPr="006958A7">
              <w:rPr>
                <w:sz w:val="15"/>
                <w:szCs w:val="15"/>
              </w:rPr>
              <w:t>,ПАТО от 01.11.2017 № 383а</w:t>
            </w:r>
            <w:r w:rsidR="00901C52" w:rsidRPr="006958A7">
              <w:rPr>
                <w:sz w:val="15"/>
                <w:szCs w:val="15"/>
              </w:rPr>
              <w:t>, ПАТО от 26.01.2018 № 40а, ПАТО от 29.01.2018 № 42а</w:t>
            </w:r>
            <w:r w:rsidR="006B7080">
              <w:rPr>
                <w:sz w:val="15"/>
                <w:szCs w:val="15"/>
              </w:rPr>
              <w:t>;</w:t>
            </w:r>
            <w:r w:rsidR="006B7080" w:rsidRPr="006958A7">
              <w:rPr>
                <w:sz w:val="15"/>
                <w:szCs w:val="15"/>
              </w:rPr>
              <w:t xml:space="preserve"> </w:t>
            </w:r>
            <w:proofErr w:type="gramStart"/>
            <w:r w:rsidR="006B7080" w:rsidRPr="006958A7">
              <w:rPr>
                <w:sz w:val="15"/>
                <w:szCs w:val="15"/>
              </w:rPr>
              <w:t xml:space="preserve">ПАТО от </w:t>
            </w:r>
            <w:r w:rsidR="006B7080">
              <w:rPr>
                <w:sz w:val="15"/>
                <w:szCs w:val="15"/>
              </w:rPr>
              <w:t>12</w:t>
            </w:r>
            <w:r w:rsidR="006B7080" w:rsidRPr="006958A7">
              <w:rPr>
                <w:sz w:val="15"/>
                <w:szCs w:val="15"/>
              </w:rPr>
              <w:t>.0</w:t>
            </w:r>
            <w:r w:rsidR="006B7080">
              <w:rPr>
                <w:sz w:val="15"/>
                <w:szCs w:val="15"/>
              </w:rPr>
              <w:t>4</w:t>
            </w:r>
            <w:r w:rsidR="006B7080" w:rsidRPr="006958A7">
              <w:rPr>
                <w:sz w:val="15"/>
                <w:szCs w:val="15"/>
              </w:rPr>
              <w:t xml:space="preserve">.2018 № </w:t>
            </w:r>
            <w:r w:rsidR="006B7080">
              <w:rPr>
                <w:sz w:val="15"/>
                <w:szCs w:val="15"/>
              </w:rPr>
              <w:t>168</w:t>
            </w:r>
            <w:r w:rsidR="006B7080" w:rsidRPr="006958A7">
              <w:rPr>
                <w:sz w:val="15"/>
                <w:szCs w:val="15"/>
              </w:rPr>
              <w:t>а</w:t>
            </w:r>
            <w:r w:rsidR="006B7080">
              <w:rPr>
                <w:sz w:val="15"/>
                <w:szCs w:val="15"/>
              </w:rPr>
              <w:t>;</w:t>
            </w:r>
            <w:r w:rsidR="006B7080" w:rsidRPr="006958A7">
              <w:rPr>
                <w:sz w:val="15"/>
                <w:szCs w:val="15"/>
              </w:rPr>
              <w:t xml:space="preserve"> </w:t>
            </w:r>
            <w:r w:rsidR="006B7080" w:rsidRPr="006958A7">
              <w:rPr>
                <w:sz w:val="15"/>
                <w:szCs w:val="15"/>
              </w:rPr>
              <w:t xml:space="preserve">ПАТО от </w:t>
            </w:r>
            <w:r w:rsidR="006B7080">
              <w:rPr>
                <w:sz w:val="15"/>
                <w:szCs w:val="15"/>
              </w:rPr>
              <w:t>15</w:t>
            </w:r>
            <w:r w:rsidR="006B7080" w:rsidRPr="006958A7">
              <w:rPr>
                <w:sz w:val="15"/>
                <w:szCs w:val="15"/>
              </w:rPr>
              <w:t>.0</w:t>
            </w:r>
            <w:r w:rsidR="006B7080">
              <w:rPr>
                <w:sz w:val="15"/>
                <w:szCs w:val="15"/>
              </w:rPr>
              <w:t>5</w:t>
            </w:r>
            <w:r w:rsidR="006B7080" w:rsidRPr="006958A7">
              <w:rPr>
                <w:sz w:val="15"/>
                <w:szCs w:val="15"/>
              </w:rPr>
              <w:t xml:space="preserve">.2018 № </w:t>
            </w:r>
            <w:r w:rsidR="006B7080">
              <w:rPr>
                <w:sz w:val="15"/>
                <w:szCs w:val="15"/>
              </w:rPr>
              <w:t>204</w:t>
            </w:r>
            <w:r w:rsidR="006B7080" w:rsidRPr="006958A7">
              <w:rPr>
                <w:sz w:val="15"/>
                <w:szCs w:val="15"/>
              </w:rPr>
              <w:t>а</w:t>
            </w:r>
            <w:r w:rsidR="009C406D" w:rsidRPr="006958A7">
              <w:rPr>
                <w:sz w:val="15"/>
                <w:szCs w:val="15"/>
              </w:rPr>
              <w:t>).</w:t>
            </w:r>
            <w:proofErr w:type="gramEnd"/>
          </w:p>
          <w:p w:rsidR="001F7BEF" w:rsidRPr="006958A7" w:rsidRDefault="006C65B8" w:rsidP="006B7080">
            <w:pPr>
              <w:pStyle w:val="ConsPlusCell"/>
              <w:jc w:val="both"/>
              <w:rPr>
                <w:sz w:val="15"/>
                <w:szCs w:val="15"/>
              </w:rPr>
            </w:pPr>
            <w:r w:rsidRPr="006958A7">
              <w:rPr>
                <w:sz w:val="15"/>
                <w:szCs w:val="15"/>
              </w:rPr>
              <w:t xml:space="preserve"> </w:t>
            </w:r>
            <w:r w:rsidR="001F7BEF" w:rsidRPr="006958A7">
              <w:rPr>
                <w:sz w:val="15"/>
                <w:szCs w:val="15"/>
              </w:rPr>
              <w:t>6. Закон Томской области от 28.06.2017 № 65-ОЗ «Об организации транспортного обслуживания населения воздушным транспортом на внутриобластных маршрутах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6F04CD">
        <w:trPr>
          <w:trHeight w:val="197"/>
          <w:tblCellSpacing w:w="5" w:type="nil"/>
        </w:trPr>
        <w:tc>
          <w:tcPr>
            <w:tcW w:w="16015" w:type="dxa"/>
            <w:gridSpan w:val="7"/>
            <w:tcBorders>
              <w:top w:val="single" w:sz="4" w:space="0" w:color="auto"/>
              <w:left w:val="single" w:sz="4" w:space="0" w:color="auto"/>
              <w:bottom w:val="single" w:sz="4" w:space="0" w:color="auto"/>
              <w:right w:val="single" w:sz="4" w:space="0" w:color="auto"/>
            </w:tcBorders>
          </w:tcPr>
          <w:p w:rsidR="00491C2A" w:rsidRPr="006958A7" w:rsidRDefault="00301823" w:rsidP="006C65B8">
            <w:pPr>
              <w:pStyle w:val="ConsPlusCell"/>
              <w:jc w:val="both"/>
              <w:rPr>
                <w:sz w:val="15"/>
                <w:szCs w:val="15"/>
              </w:rPr>
            </w:pPr>
            <w:hyperlink r:id="rId9" w:history="1">
              <w:r w:rsidR="00491C2A" w:rsidRPr="006958A7">
                <w:rPr>
                  <w:sz w:val="15"/>
                  <w:szCs w:val="15"/>
                </w:rPr>
                <w:t>Указ</w:t>
              </w:r>
            </w:hyperlink>
            <w:r w:rsidR="00491C2A" w:rsidRPr="006958A7">
              <w:rPr>
                <w:sz w:val="15"/>
                <w:szCs w:val="15"/>
              </w:rPr>
              <w:t xml:space="preserve"> Президента Российской Федерации от 07.05.2012 № 597 «О мероприятиях по реализации государственной социальной политики»</w:t>
            </w:r>
          </w:p>
        </w:tc>
      </w:tr>
      <w:tr w:rsidR="00491C2A" w:rsidRPr="006958A7" w:rsidTr="006F04CD">
        <w:trPr>
          <w:trHeight w:val="60"/>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30"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Абзац 7 подпункта а)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числа высококвалифицированных работников до 33 процентов от общего числа квалифицированных работников</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823" w:rsidRDefault="00301823" w:rsidP="006035C5">
      <w:pPr>
        <w:spacing w:after="0" w:line="240" w:lineRule="auto"/>
      </w:pPr>
      <w:r>
        <w:separator/>
      </w:r>
    </w:p>
  </w:endnote>
  <w:endnote w:type="continuationSeparator" w:id="0">
    <w:p w:rsidR="00301823" w:rsidRDefault="00301823"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823" w:rsidRDefault="00301823" w:rsidP="006035C5">
      <w:pPr>
        <w:spacing w:after="0" w:line="240" w:lineRule="auto"/>
      </w:pPr>
      <w:r>
        <w:separator/>
      </w:r>
    </w:p>
  </w:footnote>
  <w:footnote w:type="continuationSeparator" w:id="0">
    <w:p w:rsidR="00301823" w:rsidRDefault="00301823"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66511D"/>
    <w:multiLevelType w:val="hybridMultilevel"/>
    <w:tmpl w:val="01FC6DDE"/>
    <w:lvl w:ilvl="0" w:tplc="1B0CDC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04A2"/>
    <w:rsid w:val="00016903"/>
    <w:rsid w:val="000316F8"/>
    <w:rsid w:val="0005167B"/>
    <w:rsid w:val="00065799"/>
    <w:rsid w:val="000660DA"/>
    <w:rsid w:val="00083AAE"/>
    <w:rsid w:val="000974E3"/>
    <w:rsid w:val="000B19F4"/>
    <w:rsid w:val="000C2EAA"/>
    <w:rsid w:val="000D5063"/>
    <w:rsid w:val="000E3173"/>
    <w:rsid w:val="000F6039"/>
    <w:rsid w:val="001260B4"/>
    <w:rsid w:val="00133CB9"/>
    <w:rsid w:val="0013742A"/>
    <w:rsid w:val="001451E4"/>
    <w:rsid w:val="00153A20"/>
    <w:rsid w:val="001551EE"/>
    <w:rsid w:val="00157D05"/>
    <w:rsid w:val="00182BF5"/>
    <w:rsid w:val="001A5FCD"/>
    <w:rsid w:val="001B7406"/>
    <w:rsid w:val="001E232B"/>
    <w:rsid w:val="001F5D5A"/>
    <w:rsid w:val="001F7BEF"/>
    <w:rsid w:val="00205277"/>
    <w:rsid w:val="00272026"/>
    <w:rsid w:val="0028307D"/>
    <w:rsid w:val="00292D0C"/>
    <w:rsid w:val="0029454B"/>
    <w:rsid w:val="00297082"/>
    <w:rsid w:val="002A0B4B"/>
    <w:rsid w:val="002A3EC4"/>
    <w:rsid w:val="002B0C54"/>
    <w:rsid w:val="002B17F6"/>
    <w:rsid w:val="002B2EAE"/>
    <w:rsid w:val="002D5285"/>
    <w:rsid w:val="002E02B4"/>
    <w:rsid w:val="002F09E1"/>
    <w:rsid w:val="002F4541"/>
    <w:rsid w:val="002F5DC4"/>
    <w:rsid w:val="002F7A10"/>
    <w:rsid w:val="00301823"/>
    <w:rsid w:val="0030558A"/>
    <w:rsid w:val="003055C0"/>
    <w:rsid w:val="00315876"/>
    <w:rsid w:val="00320AF9"/>
    <w:rsid w:val="00322F99"/>
    <w:rsid w:val="0033062F"/>
    <w:rsid w:val="0033075B"/>
    <w:rsid w:val="003324A2"/>
    <w:rsid w:val="00337249"/>
    <w:rsid w:val="00343C15"/>
    <w:rsid w:val="00351861"/>
    <w:rsid w:val="00353F4D"/>
    <w:rsid w:val="00354BD7"/>
    <w:rsid w:val="00354BE1"/>
    <w:rsid w:val="0035744C"/>
    <w:rsid w:val="00363983"/>
    <w:rsid w:val="003845A9"/>
    <w:rsid w:val="003858F8"/>
    <w:rsid w:val="003936CA"/>
    <w:rsid w:val="0039423A"/>
    <w:rsid w:val="003A4B54"/>
    <w:rsid w:val="003C38EB"/>
    <w:rsid w:val="003C764B"/>
    <w:rsid w:val="003C7D74"/>
    <w:rsid w:val="003E2259"/>
    <w:rsid w:val="003E7D0F"/>
    <w:rsid w:val="00406483"/>
    <w:rsid w:val="00406812"/>
    <w:rsid w:val="00407B24"/>
    <w:rsid w:val="00421E73"/>
    <w:rsid w:val="0042330F"/>
    <w:rsid w:val="004254CC"/>
    <w:rsid w:val="00427C33"/>
    <w:rsid w:val="00430E8A"/>
    <w:rsid w:val="004400D0"/>
    <w:rsid w:val="00440F88"/>
    <w:rsid w:val="00441685"/>
    <w:rsid w:val="00462172"/>
    <w:rsid w:val="0046419B"/>
    <w:rsid w:val="004764DA"/>
    <w:rsid w:val="00485962"/>
    <w:rsid w:val="00487D35"/>
    <w:rsid w:val="00490425"/>
    <w:rsid w:val="00491C2A"/>
    <w:rsid w:val="004B1CF6"/>
    <w:rsid w:val="004D1AB3"/>
    <w:rsid w:val="004D796D"/>
    <w:rsid w:val="004E7C7C"/>
    <w:rsid w:val="00505932"/>
    <w:rsid w:val="00513AF3"/>
    <w:rsid w:val="0052312F"/>
    <w:rsid w:val="005262CF"/>
    <w:rsid w:val="00527D8C"/>
    <w:rsid w:val="00547C64"/>
    <w:rsid w:val="005707D3"/>
    <w:rsid w:val="005804FC"/>
    <w:rsid w:val="0059051E"/>
    <w:rsid w:val="005A7E38"/>
    <w:rsid w:val="005C4455"/>
    <w:rsid w:val="005C5D46"/>
    <w:rsid w:val="005C76FC"/>
    <w:rsid w:val="005D7F4C"/>
    <w:rsid w:val="005E0057"/>
    <w:rsid w:val="005F67C4"/>
    <w:rsid w:val="006035C5"/>
    <w:rsid w:val="00621A1A"/>
    <w:rsid w:val="006432D7"/>
    <w:rsid w:val="00653E2D"/>
    <w:rsid w:val="00667595"/>
    <w:rsid w:val="006958A7"/>
    <w:rsid w:val="006A33AE"/>
    <w:rsid w:val="006A6FD1"/>
    <w:rsid w:val="006B7080"/>
    <w:rsid w:val="006B769E"/>
    <w:rsid w:val="006C65B8"/>
    <w:rsid w:val="006D0B86"/>
    <w:rsid w:val="006F04CD"/>
    <w:rsid w:val="006F38A8"/>
    <w:rsid w:val="00700CE2"/>
    <w:rsid w:val="00701E3A"/>
    <w:rsid w:val="00704478"/>
    <w:rsid w:val="0071085F"/>
    <w:rsid w:val="00713952"/>
    <w:rsid w:val="007210A6"/>
    <w:rsid w:val="0072131C"/>
    <w:rsid w:val="00737509"/>
    <w:rsid w:val="00745C81"/>
    <w:rsid w:val="0075341C"/>
    <w:rsid w:val="00757104"/>
    <w:rsid w:val="00762E28"/>
    <w:rsid w:val="007A236D"/>
    <w:rsid w:val="007A3C45"/>
    <w:rsid w:val="007C0C72"/>
    <w:rsid w:val="007C4123"/>
    <w:rsid w:val="007C7E92"/>
    <w:rsid w:val="007E5ED5"/>
    <w:rsid w:val="007F30B4"/>
    <w:rsid w:val="0080135C"/>
    <w:rsid w:val="00807D7A"/>
    <w:rsid w:val="00817355"/>
    <w:rsid w:val="00827613"/>
    <w:rsid w:val="0083108B"/>
    <w:rsid w:val="00846963"/>
    <w:rsid w:val="008A0353"/>
    <w:rsid w:val="008A43C4"/>
    <w:rsid w:val="008C2755"/>
    <w:rsid w:val="008D07ED"/>
    <w:rsid w:val="008F43D4"/>
    <w:rsid w:val="00901C52"/>
    <w:rsid w:val="009116B8"/>
    <w:rsid w:val="00932516"/>
    <w:rsid w:val="00932DF9"/>
    <w:rsid w:val="00933BC4"/>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0509"/>
    <w:rsid w:val="00AF72D7"/>
    <w:rsid w:val="00B1104E"/>
    <w:rsid w:val="00B14518"/>
    <w:rsid w:val="00B309AD"/>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0A7B"/>
    <w:rsid w:val="00E4277D"/>
    <w:rsid w:val="00E438B1"/>
    <w:rsid w:val="00E445D0"/>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15DBF"/>
    <w:rsid w:val="00F20248"/>
    <w:rsid w:val="00F22C78"/>
    <w:rsid w:val="00F414C9"/>
    <w:rsid w:val="00F44B19"/>
    <w:rsid w:val="00F44D91"/>
    <w:rsid w:val="00F819B5"/>
    <w:rsid w:val="00F8377A"/>
    <w:rsid w:val="00FA376D"/>
    <w:rsid w:val="00FB7DD0"/>
    <w:rsid w:val="00FD4FDA"/>
    <w:rsid w:val="00FE6230"/>
    <w:rsid w:val="00FF5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020888048">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FDE8B-474D-480B-9641-8B81D35EA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1349</Words>
  <Characters>7694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Евгения Бойцова</cp:lastModifiedBy>
  <cp:revision>18</cp:revision>
  <cp:lastPrinted>2018-01-25T04:50:00Z</cp:lastPrinted>
  <dcterms:created xsi:type="dcterms:W3CDTF">2018-01-25T02:57:00Z</dcterms:created>
  <dcterms:modified xsi:type="dcterms:W3CDTF">2018-06-25T03:18:00Z</dcterms:modified>
</cp:coreProperties>
</file>